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49F" w:rsidRDefault="0070449F" w:rsidP="001B6E9A">
      <w:pPr>
        <w:pStyle w:val="a3"/>
        <w:spacing w:after="0" w:line="240" w:lineRule="auto"/>
        <w:jc w:val="center"/>
        <w:rPr>
          <w:rFonts w:ascii="微软雅黑" w:eastAsia="微软雅黑" w:hAnsi="微软雅黑" w:cs="Arial" w:hint="eastAsia"/>
          <w:kern w:val="2"/>
          <w:sz w:val="36"/>
          <w:szCs w:val="36"/>
          <w:lang w:val="en-US" w:eastAsia="zh-CN"/>
        </w:rPr>
      </w:pPr>
      <w:r w:rsidRPr="0070449F">
        <w:rPr>
          <w:rFonts w:ascii="微软雅黑" w:eastAsia="微软雅黑" w:hAnsi="微软雅黑" w:cs="Arial" w:hint="eastAsia"/>
          <w:kern w:val="2"/>
          <w:sz w:val="36"/>
          <w:szCs w:val="36"/>
          <w:lang w:val="en-US" w:eastAsia="zh-CN"/>
        </w:rPr>
        <w:t>消化系统肿瘤多学科协作组培</w:t>
      </w:r>
      <w:bookmarkStart w:id="0" w:name="_GoBack"/>
      <w:bookmarkEnd w:id="0"/>
      <w:r w:rsidRPr="0070449F">
        <w:rPr>
          <w:rFonts w:ascii="微软雅黑" w:eastAsia="微软雅黑" w:hAnsi="微软雅黑" w:cs="Arial" w:hint="eastAsia"/>
          <w:kern w:val="2"/>
          <w:sz w:val="36"/>
          <w:szCs w:val="36"/>
          <w:lang w:val="en-US" w:eastAsia="zh-CN"/>
        </w:rPr>
        <w:t>训班</w:t>
      </w:r>
    </w:p>
    <w:p w:rsidR="000D5BCB" w:rsidRPr="0052161D" w:rsidRDefault="006E332A" w:rsidP="001B6E9A">
      <w:pPr>
        <w:pStyle w:val="a3"/>
        <w:spacing w:after="0" w:line="240" w:lineRule="auto"/>
        <w:jc w:val="center"/>
        <w:rPr>
          <w:lang w:eastAsia="zh-CN"/>
        </w:rPr>
      </w:pPr>
      <w:r>
        <w:rPr>
          <w:rFonts w:ascii="微软雅黑" w:eastAsia="微软雅黑" w:hAnsi="微软雅黑" w:cs="Calibri"/>
          <w:sz w:val="24"/>
        </w:rPr>
        <w:t>201</w:t>
      </w:r>
      <w:r w:rsidR="009170E6">
        <w:rPr>
          <w:rFonts w:ascii="微软雅黑" w:eastAsia="微软雅黑" w:hAnsi="微软雅黑" w:cs="Calibri" w:hint="eastAsia"/>
          <w:sz w:val="24"/>
          <w:lang w:eastAsia="zh-CN"/>
        </w:rPr>
        <w:t>3</w:t>
      </w:r>
      <w:r>
        <w:rPr>
          <w:rFonts w:ascii="微软雅黑" w:eastAsia="微软雅黑" w:hAnsi="微软雅黑" w:cs="Calibri" w:hint="eastAsia"/>
          <w:sz w:val="24"/>
          <w:lang w:eastAsia="zh-CN"/>
        </w:rPr>
        <w:t xml:space="preserve">.12.22-23 </w:t>
      </w:r>
      <w:r>
        <w:rPr>
          <w:rFonts w:ascii="微软雅黑" w:eastAsia="微软雅黑" w:hAnsi="微软雅黑" w:cs="Calibri"/>
          <w:szCs w:val="28"/>
          <w:lang w:eastAsia="zh-TW"/>
        </w:rPr>
        <w:t>•</w:t>
      </w:r>
      <w:r w:rsidR="00AB063B">
        <w:rPr>
          <w:rFonts w:ascii="微软雅黑" w:eastAsia="微软雅黑" w:hAnsi="微软雅黑" w:cs="Calibri" w:hint="eastAsia"/>
          <w:szCs w:val="28"/>
          <w:lang w:eastAsia="zh-CN"/>
        </w:rPr>
        <w:t xml:space="preserve"> </w:t>
      </w:r>
      <w:r>
        <w:rPr>
          <w:rFonts w:ascii="微软雅黑" w:eastAsia="微软雅黑" w:hAnsi="微软雅黑" w:cs="Calibri" w:hint="eastAsia"/>
          <w:sz w:val="24"/>
          <w:lang w:eastAsia="zh-CN"/>
        </w:rPr>
        <w:t>北京</w:t>
      </w:r>
      <w:r w:rsidR="000D5BCB">
        <w:rPr>
          <w:rFonts w:ascii="微软雅黑" w:eastAsia="微软雅黑" w:hAnsi="微软雅黑" w:cs="Calibri"/>
          <w:b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62848" behindDoc="1" locked="0" layoutInCell="1" allowOverlap="1" wp14:anchorId="19D88C03" wp14:editId="23800BC9">
            <wp:simplePos x="0" y="0"/>
            <wp:positionH relativeFrom="column">
              <wp:posOffset>7143115</wp:posOffset>
            </wp:positionH>
            <wp:positionV relativeFrom="page">
              <wp:posOffset>27305</wp:posOffset>
            </wp:positionV>
            <wp:extent cx="7658100" cy="10964545"/>
            <wp:effectExtent l="19050" t="0" r="0" b="0"/>
            <wp:wrapNone/>
            <wp:docPr id="14" name="图片 4" descr="CGOG-PP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GOG-PPT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0" cy="1096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BCB">
        <w:rPr>
          <w:rFonts w:ascii="微软雅黑" w:eastAsia="微软雅黑" w:hAnsi="微软雅黑" w:cs="Calibri"/>
          <w:b/>
          <w:noProof/>
          <w:sz w:val="36"/>
          <w:szCs w:val="36"/>
          <w:lang w:val="en-US" w:eastAsia="zh-CN"/>
        </w:rPr>
        <w:drawing>
          <wp:anchor distT="0" distB="0" distL="114300" distR="114300" simplePos="0" relativeHeight="251661824" behindDoc="1" locked="0" layoutInCell="1" allowOverlap="1" wp14:anchorId="0250D672" wp14:editId="723F7E45">
            <wp:simplePos x="0" y="0"/>
            <wp:positionH relativeFrom="column">
              <wp:posOffset>7493000</wp:posOffset>
            </wp:positionH>
            <wp:positionV relativeFrom="page">
              <wp:posOffset>-76200</wp:posOffset>
            </wp:positionV>
            <wp:extent cx="7709535" cy="10618470"/>
            <wp:effectExtent l="19050" t="0" r="5715" b="0"/>
            <wp:wrapNone/>
            <wp:docPr id="11" name="图片 2" descr="CGOG-PP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GOG-PPT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9535" cy="1061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9356" w:type="dxa"/>
        <w:jc w:val="center"/>
        <w:tblBorders>
          <w:top w:val="single" w:sz="8" w:space="0" w:color="339933"/>
          <w:bottom w:val="single" w:sz="8" w:space="0" w:color="339933"/>
          <w:insideH w:val="single" w:sz="8" w:space="0" w:color="339933"/>
        </w:tblBorders>
        <w:shd w:val="clear" w:color="auto" w:fill="339933"/>
        <w:tblLook w:val="00A0" w:firstRow="1" w:lastRow="0" w:firstColumn="1" w:lastColumn="0" w:noHBand="0" w:noVBand="0"/>
      </w:tblPr>
      <w:tblGrid>
        <w:gridCol w:w="1733"/>
        <w:gridCol w:w="5898"/>
        <w:gridCol w:w="1725"/>
      </w:tblGrid>
      <w:tr w:rsidR="00AB063B" w:rsidRPr="008B2C61" w:rsidTr="00472E3F">
        <w:trPr>
          <w:trHeight w:val="397"/>
          <w:jc w:val="center"/>
        </w:trPr>
        <w:tc>
          <w:tcPr>
            <w:tcW w:w="1733" w:type="dxa"/>
            <w:shd w:val="clear" w:color="auto" w:fill="339933"/>
            <w:vAlign w:val="center"/>
          </w:tcPr>
          <w:p w:rsidR="00AB063B" w:rsidRDefault="00AB063B" w:rsidP="00AB063B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</w:pPr>
          </w:p>
        </w:tc>
        <w:tc>
          <w:tcPr>
            <w:tcW w:w="5898" w:type="dxa"/>
            <w:shd w:val="clear" w:color="auto" w:fill="339933"/>
            <w:vAlign w:val="center"/>
          </w:tcPr>
          <w:p w:rsidR="00AB063B" w:rsidRPr="008B2C61" w:rsidRDefault="00AB063B" w:rsidP="00AB063B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2013年12月22日 下午</w:t>
            </w:r>
          </w:p>
        </w:tc>
        <w:tc>
          <w:tcPr>
            <w:tcW w:w="1725" w:type="dxa"/>
            <w:shd w:val="clear" w:color="auto" w:fill="339933"/>
            <w:vAlign w:val="center"/>
          </w:tcPr>
          <w:p w:rsidR="00AB063B" w:rsidRDefault="00AB063B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</w:p>
        </w:tc>
      </w:tr>
      <w:tr w:rsidR="000D5BCB" w:rsidRPr="008B2C61" w:rsidTr="00472E3F">
        <w:trPr>
          <w:trHeight w:val="397"/>
          <w:jc w:val="center"/>
        </w:trPr>
        <w:tc>
          <w:tcPr>
            <w:tcW w:w="1733" w:type="dxa"/>
            <w:shd w:val="clear" w:color="auto" w:fill="339933"/>
            <w:vAlign w:val="center"/>
          </w:tcPr>
          <w:p w:rsidR="000D5BCB" w:rsidRPr="008B2C61" w:rsidRDefault="004974F8" w:rsidP="00AB063B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i/>
                <w:color w:val="FFFFFF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14</w:t>
            </w:r>
            <w:r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>:</w:t>
            </w:r>
            <w:r w:rsidR="00AB063B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5</w:t>
            </w: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0</w:t>
            </w:r>
            <w:r w:rsidR="000D5BCB" w:rsidRPr="008B2C61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>–</w:t>
            </w:r>
            <w:r w:rsidR="002D7C32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15</w:t>
            </w:r>
            <w:r w:rsidR="002D7C32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>:</w:t>
            </w:r>
            <w:r w:rsidR="002D7C32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0</w:t>
            </w:r>
            <w:r w:rsidR="000D5BCB" w:rsidRPr="008B2C61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>0</w:t>
            </w:r>
          </w:p>
        </w:tc>
        <w:tc>
          <w:tcPr>
            <w:tcW w:w="5898" w:type="dxa"/>
            <w:shd w:val="clear" w:color="auto" w:fill="339933"/>
            <w:vAlign w:val="center"/>
          </w:tcPr>
          <w:p w:rsidR="000D5BCB" w:rsidRPr="008B2C61" w:rsidRDefault="000D5BC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i/>
                <w:color w:val="FFFFFF"/>
                <w:lang w:eastAsia="zh-CN"/>
              </w:rPr>
            </w:pPr>
            <w:r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开幕</w:t>
            </w:r>
            <w:r w:rsidR="00C053D8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辞</w:t>
            </w:r>
          </w:p>
        </w:tc>
        <w:tc>
          <w:tcPr>
            <w:tcW w:w="1725" w:type="dxa"/>
            <w:shd w:val="clear" w:color="auto" w:fill="339933"/>
            <w:vAlign w:val="center"/>
          </w:tcPr>
          <w:p w:rsidR="000D5BCB" w:rsidRPr="008B2C61" w:rsidRDefault="00C053D8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bCs/>
                <w:color w:val="FFFFFF"/>
                <w:lang w:eastAsia="zh-CN"/>
              </w:rPr>
              <w:t>沈 琳</w:t>
            </w:r>
          </w:p>
        </w:tc>
      </w:tr>
      <w:tr w:rsidR="0004700B" w:rsidRPr="0004700B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04700B" w:rsidRPr="0004700B" w:rsidRDefault="0004700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shd w:val="clear" w:color="auto" w:fill="FFFFFF"/>
            <w:vAlign w:val="center"/>
          </w:tcPr>
          <w:p w:rsidR="0004700B" w:rsidRPr="0004700B" w:rsidRDefault="0004700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  <w:tc>
          <w:tcPr>
            <w:tcW w:w="1725" w:type="dxa"/>
            <w:shd w:val="clear" w:color="auto" w:fill="FFFFFF"/>
            <w:vAlign w:val="center"/>
          </w:tcPr>
          <w:p w:rsidR="0004700B" w:rsidRPr="0004700B" w:rsidRDefault="0004700B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</w:rPr>
            </w:pPr>
          </w:p>
        </w:tc>
      </w:tr>
      <w:tr w:rsidR="000D5BCB" w:rsidRPr="008B2C61" w:rsidTr="00472E3F">
        <w:trPr>
          <w:trHeight w:val="397"/>
          <w:jc w:val="center"/>
        </w:trPr>
        <w:tc>
          <w:tcPr>
            <w:tcW w:w="1733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0D5BCB" w:rsidRPr="008B2C61" w:rsidRDefault="000D5BC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专场1</w:t>
            </w:r>
            <w:r w:rsidRPr="008B2C61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 xml:space="preserve"> </w:t>
            </w:r>
          </w:p>
        </w:tc>
        <w:tc>
          <w:tcPr>
            <w:tcW w:w="5898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0D5BCB" w:rsidRPr="008B2C61" w:rsidRDefault="004974F8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胃</w:t>
            </w:r>
            <w:r w:rsidR="000D5BCB"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癌</w:t>
            </w:r>
          </w:p>
        </w:tc>
        <w:tc>
          <w:tcPr>
            <w:tcW w:w="1725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0D5BCB" w:rsidRPr="001B6E9A" w:rsidRDefault="000D5BCB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val="en-US" w:eastAsia="zh-CN"/>
              </w:rPr>
            </w:pPr>
          </w:p>
        </w:tc>
      </w:tr>
      <w:tr w:rsidR="00535212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535212" w:rsidRPr="008B2C61" w:rsidRDefault="00535212" w:rsidP="004D1BA6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535212" w:rsidRPr="008B2C61" w:rsidRDefault="001B6E9A" w:rsidP="006E2DFF">
            <w:pPr>
              <w:spacing w:before="40" w:after="40" w:line="240" w:lineRule="auto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主</w:t>
            </w:r>
            <w:r>
              <w:rPr>
                <w:rFonts w:ascii="微软雅黑" w:eastAsia="微软雅黑" w:hAnsi="微软雅黑" w:cs="Calibri" w:hint="eastAsia"/>
                <w:sz w:val="20"/>
                <w:szCs w:val="20"/>
                <w:lang w:val="en-US" w:eastAsia="zh-CN"/>
              </w:rPr>
              <w:t xml:space="preserve">持   </w:t>
            </w:r>
            <w:r w:rsidR="008E065B">
              <w:rPr>
                <w:rFonts w:ascii="微软雅黑" w:eastAsia="微软雅黑" w:hAnsi="微软雅黑" w:cs="Calibri" w:hint="eastAsia"/>
                <w:sz w:val="20"/>
                <w:szCs w:val="20"/>
                <w:lang w:val="en-US" w:eastAsia="zh-CN"/>
              </w:rPr>
              <w:t>张小田</w:t>
            </w:r>
            <w:r w:rsidR="00535212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  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535212" w:rsidRPr="008B2C61" w:rsidRDefault="00535212" w:rsidP="004D1BA6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FD5DA9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2822A5" w:rsidP="000663A0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0–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 w:rsidR="006E2DFF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2822A5" w:rsidP="000663A0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局部进展期胃癌的多学科</w:t>
            </w:r>
            <w:r w:rsidR="000663A0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诊治策略与挑战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6E2DFF" w:rsidRDefault="00FD5DA9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0663A0" w:rsidRPr="000663A0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Default="006E2DFF" w:rsidP="006E2DFF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15:10</w:t>
            </w:r>
            <w:r w:rsidR="000663A0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-15: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2</w:t>
            </w:r>
            <w:r w:rsidR="000663A0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Pr="006E2DFF" w:rsidRDefault="006E2DFF" w:rsidP="006E2DFF">
            <w:pPr>
              <w:spacing w:before="40" w:after="40"/>
              <w:ind w:firstLineChars="200" w:firstLine="420"/>
              <w:jc w:val="both"/>
              <w:rPr>
                <w:rFonts w:ascii="微软雅黑" w:eastAsia="微软雅黑" w:hAnsi="微软雅黑" w:cs="Arial"/>
                <w:sz w:val="21"/>
                <w:szCs w:val="21"/>
                <w:lang w:eastAsia="zh-CN"/>
              </w:rPr>
            </w:pPr>
            <w:r w:rsidRPr="006E2DFF">
              <w:rPr>
                <w:rFonts w:ascii="微软雅黑" w:eastAsia="微软雅黑" w:hAnsi="微软雅黑" w:cs="Arial" w:hint="eastAsia"/>
                <w:sz w:val="21"/>
                <w:szCs w:val="21"/>
                <w:lang w:val="en-US" w:eastAsia="zh-CN"/>
              </w:rPr>
              <w:t>①</w:t>
            </w: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术前诊断的标准</w:t>
            </w:r>
            <w:r>
              <w:rPr>
                <w:rFonts w:ascii="微软雅黑" w:eastAsia="微软雅黑" w:hAnsi="微软雅黑" w:cs="Arial"/>
                <w:sz w:val="21"/>
                <w:szCs w:val="21"/>
                <w:lang w:eastAsia="zh-CN"/>
              </w:rPr>
              <w:t>--</w:t>
            </w: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核磁CT vs. 超声胃镜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Default="00EC05DE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唐  </w:t>
            </w:r>
            <w:proofErr w:type="gramStart"/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磊</w:t>
            </w:r>
            <w:proofErr w:type="gramEnd"/>
          </w:p>
        </w:tc>
      </w:tr>
      <w:tr w:rsidR="000663A0" w:rsidRPr="000663A0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Default="000663A0" w:rsidP="006E2DFF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6E2DFF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2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0–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6E2DFF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Default="006E2DFF" w:rsidP="006E2DFF">
            <w:pPr>
              <w:spacing w:before="40" w:after="40" w:line="240" w:lineRule="auto"/>
              <w:ind w:firstLineChars="200" w:firstLine="420"/>
              <w:jc w:val="both"/>
              <w:rPr>
                <w:rFonts w:ascii="微软雅黑" w:eastAsia="微软雅黑" w:hAnsi="微软雅黑" w:cs="Arial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②围手术期化疗--术前术后？疗程和药物选择？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0663A0" w:rsidRDefault="008E065B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陕  飞</w:t>
            </w:r>
          </w:p>
        </w:tc>
      </w:tr>
      <w:tr w:rsidR="006E2DFF" w:rsidRPr="000663A0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6E2DFF" w:rsidRDefault="006E2DFF" w:rsidP="000663A0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3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0–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6E2DFF" w:rsidRDefault="006E2DFF" w:rsidP="006E2DFF">
            <w:pPr>
              <w:spacing w:before="40" w:after="40" w:line="240" w:lineRule="auto"/>
              <w:ind w:firstLineChars="200" w:firstLine="420"/>
              <w:jc w:val="both"/>
              <w:rPr>
                <w:rFonts w:ascii="微软雅黑" w:eastAsia="微软雅黑" w:hAnsi="微软雅黑" w:cs="Arial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③术后放疗--指征、疑惑与方向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6E2DFF" w:rsidRDefault="00EC05DE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李永恒</w:t>
            </w:r>
          </w:p>
        </w:tc>
      </w:tr>
      <w:tr w:rsidR="002822A5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2822A5" w:rsidRDefault="000663A0" w:rsidP="00CD3A57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15:4</w:t>
            </w:r>
            <w:r w:rsidR="006E2DFF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-16:1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2822A5" w:rsidRDefault="002822A5" w:rsidP="00B75B4E">
            <w:pPr>
              <w:spacing w:before="40" w:after="40" w:line="240" w:lineRule="auto"/>
              <w:jc w:val="both"/>
              <w:rPr>
                <w:rFonts w:ascii="微软雅黑" w:eastAsia="微软雅黑" w:hAnsi="微软雅黑" w:cs="Arial"/>
                <w:sz w:val="21"/>
                <w:szCs w:val="21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局部进展期胃癌病例讨论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（学员自带病例</w:t>
            </w:r>
            <w:r w:rsidR="00B75B4E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2</w:t>
            </w:r>
            <w:r w:rsidR="00B75B4E">
              <w:rPr>
                <w:rFonts w:ascii="微软雅黑" w:eastAsia="微软雅黑" w:hAnsi="微软雅黑" w:cs="Arial" w:hint="eastAsia"/>
                <w:sz w:val="21"/>
                <w:szCs w:val="21"/>
                <w:lang w:val="en-US" w:eastAsia="zh-CN"/>
              </w:rPr>
              <w:t>例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2822A5" w:rsidRDefault="002822A5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FD5DA9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9A2F9A" w:rsidP="00CD3A57">
            <w:pPr>
              <w:spacing w:before="40" w:afterLines="40" w:after="96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highlight w:val="yellow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16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0663A0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16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2822A5" w:rsidP="00CD3A57">
            <w:pPr>
              <w:pStyle w:val="a6"/>
              <w:spacing w:beforeLines="50" w:before="120" w:afterLines="50" w:after="120"/>
              <w:jc w:val="both"/>
              <w:rPr>
                <w:rFonts w:ascii="微软雅黑" w:eastAsia="微软雅黑" w:hAnsi="微软雅黑" w:cs="Calibri"/>
                <w:sz w:val="20"/>
                <w:szCs w:val="20"/>
                <w:lang w:val="en-GB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</w:rPr>
              <w:t>晚期胃癌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</w:rPr>
              <w:t>如何</w:t>
            </w:r>
            <w:r w:rsidR="0038450D">
              <w:rPr>
                <w:rFonts w:ascii="微软雅黑" w:eastAsia="微软雅黑" w:hAnsi="微软雅黑" w:cs="Arial" w:hint="eastAsia"/>
                <w:sz w:val="21"/>
                <w:szCs w:val="21"/>
              </w:rPr>
              <w:t>优化</w:t>
            </w:r>
            <w:r>
              <w:rPr>
                <w:rFonts w:ascii="微软雅黑" w:eastAsia="微软雅黑" w:hAnsi="微软雅黑" w:cs="Arial" w:hint="eastAsia"/>
                <w:sz w:val="21"/>
                <w:szCs w:val="21"/>
              </w:rPr>
              <w:t>治疗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</w:rPr>
              <w:t>方案</w:t>
            </w:r>
            <w:r w:rsidR="00F80496">
              <w:rPr>
                <w:rFonts w:ascii="微软雅黑" w:eastAsia="微软雅黑" w:hAnsi="微软雅黑" w:cs="Arial" w:hint="eastAsia"/>
                <w:sz w:val="21"/>
                <w:szCs w:val="21"/>
              </w:rPr>
              <w:t>--药物选择及维持治疗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1B6E9A" w:rsidRDefault="0086454A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val="en-US"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val="en-US" w:eastAsia="zh-CN"/>
              </w:rPr>
              <w:t>沈  琳</w:t>
            </w:r>
          </w:p>
        </w:tc>
      </w:tr>
      <w:tr w:rsidR="00FD5DA9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9A2F9A" w:rsidP="00CD3A57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16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25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6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 w:rsidR="00CD3A57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9A2F9A" w:rsidP="0086454A">
            <w:pPr>
              <w:pStyle w:val="ListParagraph1"/>
              <w:spacing w:before="40" w:after="40" w:line="240" w:lineRule="auto"/>
              <w:ind w:left="0"/>
              <w:jc w:val="both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晚期胃癌病例讨论</w:t>
            </w:r>
            <w:r w:rsidR="00B75B4E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（学员自带病例2例</w:t>
            </w:r>
            <w:r w:rsidR="00CD3A57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FD5DA9" w:rsidP="0086454A">
            <w:pPr>
              <w:spacing w:before="40" w:after="40" w:line="240" w:lineRule="auto"/>
              <w:ind w:firstLineChars="50" w:firstLine="100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FD5DA9" w:rsidRPr="008B2C61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D6E3BC"/>
            <w:vAlign w:val="center"/>
          </w:tcPr>
          <w:p w:rsidR="00FD5DA9" w:rsidRPr="008B2C61" w:rsidRDefault="009A2F9A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17</w:t>
            </w:r>
            <w:r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0</w:t>
            </w:r>
            <w:r w:rsidR="00FD5DA9" w:rsidRPr="008B2C61"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0–</w:t>
            </w:r>
            <w:r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17</w:t>
            </w:r>
            <w:r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1</w:t>
            </w:r>
            <w:r w:rsidR="00FD5DA9" w:rsidRPr="008B2C61"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D6E3BC"/>
            <w:vAlign w:val="center"/>
          </w:tcPr>
          <w:p w:rsidR="00FD5DA9" w:rsidRPr="008B2C61" w:rsidRDefault="00FD5DA9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i/>
                <w:sz w:val="20"/>
                <w:szCs w:val="20"/>
                <w:lang w:eastAsia="zh-CN"/>
              </w:rPr>
            </w:pPr>
            <w:proofErr w:type="gramStart"/>
            <w:r w:rsidRPr="008B2C61">
              <w:rPr>
                <w:rFonts w:ascii="微软雅黑" w:eastAsia="微软雅黑" w:hAnsi="微软雅黑" w:cs="Calibri" w:hint="eastAsia"/>
                <w:b/>
                <w:i/>
                <w:sz w:val="20"/>
                <w:szCs w:val="20"/>
                <w:lang w:eastAsia="zh-CN"/>
              </w:rPr>
              <w:t>茶歇</w:t>
            </w:r>
            <w:proofErr w:type="gramEnd"/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D6E3BC"/>
            <w:vAlign w:val="center"/>
          </w:tcPr>
          <w:p w:rsidR="00FD5DA9" w:rsidRPr="008B2C61" w:rsidRDefault="00FD5DA9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D24154" w:rsidRPr="008B2C61" w:rsidTr="00472E3F">
        <w:trPr>
          <w:trHeight w:val="397"/>
          <w:jc w:val="center"/>
        </w:trPr>
        <w:tc>
          <w:tcPr>
            <w:tcW w:w="1733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D24154" w:rsidRPr="008B2C61" w:rsidRDefault="00D24154" w:rsidP="00D24154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专场</w:t>
            </w: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2</w:t>
            </w:r>
            <w:r w:rsidRPr="008B2C61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 xml:space="preserve"> </w:t>
            </w:r>
          </w:p>
        </w:tc>
        <w:tc>
          <w:tcPr>
            <w:tcW w:w="5898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D24154" w:rsidRPr="008B2C61" w:rsidRDefault="008D6BA5" w:rsidP="00BC222D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胃肠胰</w:t>
            </w:r>
            <w:r w:rsidR="00D24154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神经内分泌</w:t>
            </w:r>
            <w:r w:rsidR="00D24154"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癌</w:t>
            </w:r>
            <w:r w:rsidR="00D24154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/瘤</w:t>
            </w:r>
            <w:r w:rsidR="00BC222D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p</w:t>
            </w: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NET/NEC</w:t>
            </w:r>
            <w:r w:rsidR="00D24154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 xml:space="preserve">   </w:t>
            </w:r>
          </w:p>
        </w:tc>
        <w:tc>
          <w:tcPr>
            <w:tcW w:w="1725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D24154" w:rsidRPr="008B2C61" w:rsidRDefault="00D24154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</w:p>
        </w:tc>
      </w:tr>
      <w:tr w:rsidR="00535212" w:rsidRPr="00DA5D8A" w:rsidTr="00472E3F"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FFFFFF" w:themeFill="background1"/>
            <w:vAlign w:val="center"/>
          </w:tcPr>
          <w:p w:rsidR="00535212" w:rsidRPr="008B2C61" w:rsidRDefault="00535212" w:rsidP="004D1BA6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FFFFFF" w:themeFill="background1"/>
            <w:vAlign w:val="center"/>
          </w:tcPr>
          <w:p w:rsidR="00535212" w:rsidRPr="008B2C61" w:rsidRDefault="00535212" w:rsidP="002450C6">
            <w:pPr>
              <w:spacing w:before="40" w:after="40" w:line="240" w:lineRule="auto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主</w:t>
            </w:r>
            <w:r w:rsidR="002450C6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持</w:t>
            </w:r>
            <w:r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  </w:t>
            </w:r>
            <w:r w:rsidR="002450C6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 </w:t>
            </w:r>
            <w:r w:rsidR="000663A0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>李</w:t>
            </w:r>
            <w:r w:rsidR="002450C6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 </w:t>
            </w:r>
            <w:r w:rsidR="000663A0">
              <w:rPr>
                <w:rFonts w:ascii="微软雅黑" w:eastAsia="微软雅黑" w:hAnsi="微软雅黑" w:cs="Calibri" w:hint="eastAsia"/>
                <w:sz w:val="20"/>
                <w:szCs w:val="20"/>
                <w:lang w:eastAsia="zh-CN"/>
              </w:rPr>
              <w:t xml:space="preserve">洁 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FFFFFF" w:themeFill="background1"/>
            <w:vAlign w:val="center"/>
          </w:tcPr>
          <w:p w:rsidR="00535212" w:rsidRPr="008B2C61" w:rsidRDefault="00535212" w:rsidP="004D1BA6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FD5DA9" w:rsidRPr="008B2C61" w:rsidTr="00472E3F">
        <w:tblPrEx>
          <w:shd w:val="clear" w:color="auto" w:fill="auto"/>
        </w:tblPrEx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9D1518" w:rsidP="00846015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17</w:t>
            </w:r>
            <w:r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10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–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7</w:t>
            </w:r>
            <w:r w:rsidR="00FD5DA9"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 w:rsidR="00846015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0260A9" w:rsidRDefault="00BC222D" w:rsidP="007553EB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p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 xml:space="preserve">NET </w:t>
            </w:r>
            <w:r w:rsidR="009D1518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病理</w:t>
            </w:r>
            <w:r w:rsidR="00216591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学</w:t>
            </w:r>
            <w:r w:rsidR="008D6BA5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诊断的</w:t>
            </w:r>
            <w:r w:rsidR="007553EB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分歧</w:t>
            </w:r>
            <w:r w:rsidR="00CD3A57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与</w:t>
            </w:r>
            <w:r w:rsidR="008D6BA5">
              <w:rPr>
                <w:rFonts w:ascii="微软雅黑" w:eastAsia="微软雅黑" w:hAnsi="微软雅黑" w:cs="Arial" w:hint="eastAsia"/>
                <w:sz w:val="21"/>
                <w:szCs w:val="21"/>
                <w:lang w:eastAsia="zh-CN"/>
              </w:rPr>
              <w:t>临床意义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9D1518" w:rsidRDefault="00D80ACB" w:rsidP="00AB063B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薛卫成</w:t>
            </w:r>
          </w:p>
        </w:tc>
      </w:tr>
      <w:tr w:rsidR="00FD5DA9" w:rsidRPr="008B2C61" w:rsidTr="00472E3F">
        <w:tblPrEx>
          <w:shd w:val="clear" w:color="auto" w:fill="auto"/>
        </w:tblPrEx>
        <w:trPr>
          <w:trHeight w:val="397"/>
          <w:jc w:val="center"/>
        </w:trPr>
        <w:tc>
          <w:tcPr>
            <w:tcW w:w="1733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FD5DA9" w:rsidP="009D1518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1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7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:2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–1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7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:40</w:t>
            </w:r>
          </w:p>
        </w:tc>
        <w:tc>
          <w:tcPr>
            <w:tcW w:w="5898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BC222D" w:rsidP="00846015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p</w:t>
            </w:r>
            <w:r w:rsidR="00316CBD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NEC/NET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 xml:space="preserve"> </w:t>
            </w:r>
            <w:r w:rsidR="00846015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生物治疗基础、临床与转化研究</w:t>
            </w:r>
          </w:p>
        </w:tc>
        <w:tc>
          <w:tcPr>
            <w:tcW w:w="1725" w:type="dxa"/>
            <w:tcBorders>
              <w:top w:val="single" w:sz="8" w:space="0" w:color="339933"/>
              <w:bottom w:val="single" w:sz="8" w:space="0" w:color="339933"/>
            </w:tcBorders>
            <w:shd w:val="clear" w:color="auto" w:fill="auto"/>
            <w:vAlign w:val="center"/>
          </w:tcPr>
          <w:p w:rsidR="00FD5DA9" w:rsidRPr="008B2C61" w:rsidRDefault="00EC05DE" w:rsidP="00AB063B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陆  明</w:t>
            </w:r>
          </w:p>
        </w:tc>
      </w:tr>
      <w:tr w:rsidR="00FD5DA9" w:rsidRPr="008B2C61" w:rsidTr="00472E3F">
        <w:tblPrEx>
          <w:shd w:val="clear" w:color="auto" w:fill="auto"/>
        </w:tblPrEx>
        <w:trPr>
          <w:trHeight w:val="397"/>
          <w:jc w:val="center"/>
        </w:trPr>
        <w:tc>
          <w:tcPr>
            <w:tcW w:w="1733" w:type="dxa"/>
            <w:shd w:val="clear" w:color="auto" w:fill="auto"/>
            <w:vAlign w:val="center"/>
          </w:tcPr>
          <w:p w:rsidR="00FD5DA9" w:rsidRPr="008B2C61" w:rsidRDefault="00FD5DA9" w:rsidP="009D1518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1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7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  <w:t>:40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–1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7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 w:rsidR="009D151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5898" w:type="dxa"/>
            <w:shd w:val="clear" w:color="auto" w:fill="auto"/>
            <w:vAlign w:val="center"/>
          </w:tcPr>
          <w:p w:rsidR="00FD5DA9" w:rsidRPr="008B2C61" w:rsidRDefault="00472E3F" w:rsidP="0086454A">
            <w:pPr>
              <w:pStyle w:val="ListParagraph1"/>
              <w:spacing w:before="40" w:after="40" w:line="240" w:lineRule="auto"/>
              <w:ind w:left="0"/>
              <w:jc w:val="both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病例讨论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FD5DA9" w:rsidRPr="000663A0" w:rsidRDefault="00FD5DA9" w:rsidP="00AB063B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sz w:val="20"/>
                <w:szCs w:val="20"/>
                <w:lang w:eastAsia="zh-CN"/>
              </w:rPr>
            </w:pPr>
          </w:p>
        </w:tc>
      </w:tr>
      <w:tr w:rsidR="00FD5DA9" w:rsidRPr="008B2C61" w:rsidTr="00472E3F">
        <w:tblPrEx>
          <w:shd w:val="clear" w:color="auto" w:fill="auto"/>
        </w:tblPrEx>
        <w:trPr>
          <w:trHeight w:val="397"/>
          <w:jc w:val="center"/>
        </w:trPr>
        <w:tc>
          <w:tcPr>
            <w:tcW w:w="1733" w:type="dxa"/>
            <w:shd w:val="clear" w:color="auto" w:fill="D6E3BC"/>
            <w:vAlign w:val="center"/>
          </w:tcPr>
          <w:p w:rsidR="00FD5DA9" w:rsidRPr="008B2C61" w:rsidRDefault="00AB063B" w:rsidP="00472E3F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1</w:t>
            </w:r>
            <w:r w:rsidR="00472E3F"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7</w:t>
            </w:r>
            <w:r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:</w:t>
            </w:r>
            <w:r w:rsidR="00472E3F"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5</w:t>
            </w:r>
            <w:r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5</w:t>
            </w:r>
            <w:r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-1</w:t>
            </w:r>
            <w:r w:rsidR="00472E3F">
              <w:rPr>
                <w:rFonts w:ascii="微软雅黑" w:eastAsia="微软雅黑" w:hAnsi="微软雅黑" w:cs="Calibri" w:hint="eastAsia"/>
                <w:bCs/>
                <w:i/>
                <w:sz w:val="20"/>
                <w:szCs w:val="20"/>
                <w:lang w:eastAsia="zh-CN"/>
              </w:rPr>
              <w:t>8:1</w:t>
            </w:r>
            <w:r w:rsidR="00FD5DA9" w:rsidRPr="008B2C61"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98" w:type="dxa"/>
            <w:shd w:val="clear" w:color="auto" w:fill="D6E3BC"/>
            <w:vAlign w:val="center"/>
          </w:tcPr>
          <w:p w:rsidR="00FD5DA9" w:rsidRPr="008B2C61" w:rsidRDefault="00AB063B" w:rsidP="0086454A">
            <w:pPr>
              <w:snapToGrid w:val="0"/>
              <w:spacing w:after="0" w:line="240" w:lineRule="auto"/>
              <w:jc w:val="both"/>
              <w:rPr>
                <w:rFonts w:ascii="微软雅黑" w:eastAsia="微软雅黑" w:hAnsi="微软雅黑" w:cs="Calibri"/>
                <w:b/>
                <w:i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i/>
                <w:sz w:val="20"/>
                <w:szCs w:val="20"/>
                <w:lang w:eastAsia="zh-CN"/>
              </w:rPr>
              <w:t>晚</w:t>
            </w:r>
            <w:r w:rsidR="00FD5DA9" w:rsidRPr="008B2C61">
              <w:rPr>
                <w:rFonts w:ascii="微软雅黑" w:eastAsia="微软雅黑" w:hAnsi="微软雅黑" w:cs="Calibri" w:hint="eastAsia"/>
                <w:b/>
                <w:i/>
                <w:sz w:val="20"/>
                <w:szCs w:val="20"/>
                <w:lang w:eastAsia="zh-CN"/>
              </w:rPr>
              <w:t>餐</w:t>
            </w:r>
          </w:p>
        </w:tc>
        <w:tc>
          <w:tcPr>
            <w:tcW w:w="1725" w:type="dxa"/>
            <w:shd w:val="clear" w:color="auto" w:fill="D6E3BC"/>
            <w:vAlign w:val="center"/>
          </w:tcPr>
          <w:p w:rsidR="00FD5DA9" w:rsidRPr="008B2C61" w:rsidRDefault="00FD5DA9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i/>
                <w:sz w:val="20"/>
                <w:szCs w:val="20"/>
              </w:rPr>
            </w:pPr>
          </w:p>
        </w:tc>
      </w:tr>
      <w:tr w:rsidR="00AB063B" w:rsidRPr="008B2C61" w:rsidTr="00472E3F">
        <w:trPr>
          <w:trHeight w:val="397"/>
          <w:jc w:val="center"/>
        </w:trPr>
        <w:tc>
          <w:tcPr>
            <w:tcW w:w="1733" w:type="dxa"/>
            <w:shd w:val="clear" w:color="auto" w:fill="339933"/>
            <w:vAlign w:val="center"/>
          </w:tcPr>
          <w:p w:rsidR="00AB063B" w:rsidRDefault="00AB063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</w:pPr>
          </w:p>
        </w:tc>
        <w:tc>
          <w:tcPr>
            <w:tcW w:w="5898" w:type="dxa"/>
            <w:shd w:val="clear" w:color="auto" w:fill="339933"/>
            <w:vAlign w:val="center"/>
          </w:tcPr>
          <w:p w:rsidR="00AB063B" w:rsidRPr="008B2C61" w:rsidRDefault="00AB063B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2013年12月2</w:t>
            </w:r>
            <w:r w:rsidR="0021659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3</w:t>
            </w: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日</w:t>
            </w:r>
          </w:p>
        </w:tc>
        <w:tc>
          <w:tcPr>
            <w:tcW w:w="1725" w:type="dxa"/>
            <w:shd w:val="clear" w:color="auto" w:fill="339933"/>
            <w:vAlign w:val="center"/>
          </w:tcPr>
          <w:p w:rsidR="00AB063B" w:rsidRDefault="00AB063B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</w:p>
        </w:tc>
      </w:tr>
      <w:tr w:rsidR="00216591" w:rsidRPr="008B2C61" w:rsidTr="00472E3F">
        <w:trPr>
          <w:trHeight w:val="397"/>
          <w:jc w:val="center"/>
        </w:trPr>
        <w:tc>
          <w:tcPr>
            <w:tcW w:w="1733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216591" w:rsidRPr="008B2C61" w:rsidRDefault="00216591" w:rsidP="00216591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 w:rsidRPr="008B2C61"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专场</w:t>
            </w: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>3</w:t>
            </w:r>
            <w:r w:rsidRPr="008B2C61">
              <w:rPr>
                <w:rFonts w:ascii="微软雅黑" w:eastAsia="微软雅黑" w:hAnsi="微软雅黑" w:cs="Calibri"/>
                <w:b/>
                <w:color w:val="FFFFFF"/>
                <w:lang w:eastAsia="zh-CN"/>
              </w:rPr>
              <w:t xml:space="preserve"> </w:t>
            </w:r>
          </w:p>
        </w:tc>
        <w:tc>
          <w:tcPr>
            <w:tcW w:w="5898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216591" w:rsidRPr="008B2C61" w:rsidRDefault="00216591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/>
                <w:color w:val="FFFFFF"/>
                <w:lang w:eastAsia="zh-CN"/>
              </w:rPr>
              <w:t xml:space="preserve">MDT特色与经验分享   </w:t>
            </w:r>
          </w:p>
        </w:tc>
        <w:tc>
          <w:tcPr>
            <w:tcW w:w="1725" w:type="dxa"/>
            <w:tcBorders>
              <w:bottom w:val="single" w:sz="8" w:space="0" w:color="339933"/>
            </w:tcBorders>
            <w:shd w:val="clear" w:color="auto" w:fill="339933"/>
            <w:vAlign w:val="center"/>
          </w:tcPr>
          <w:p w:rsidR="00216591" w:rsidRPr="008B2C61" w:rsidRDefault="00216591" w:rsidP="0086454A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/>
                <w:bCs/>
                <w:color w:val="FFFFFF"/>
                <w:lang w:eastAsia="zh-CN"/>
              </w:rPr>
            </w:pPr>
          </w:p>
        </w:tc>
      </w:tr>
      <w:tr w:rsidR="00AB063B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AB063B" w:rsidRPr="00216591" w:rsidRDefault="0052161D" w:rsidP="008E065B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08:30</w:t>
            </w:r>
            <w:r w:rsidRPr="0052161D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–</w:t>
            </w:r>
            <w:r w:rsidR="00AE5A42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</w:t>
            </w:r>
            <w:r w:rsidR="008E065B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:00</w:t>
            </w:r>
          </w:p>
        </w:tc>
        <w:tc>
          <w:tcPr>
            <w:tcW w:w="5898" w:type="dxa"/>
            <w:shd w:val="clear" w:color="auto" w:fill="FFFFFF"/>
            <w:vAlign w:val="center"/>
          </w:tcPr>
          <w:p w:rsidR="00AB063B" w:rsidRPr="0052161D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 w:rsidRPr="0052161D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病理科检测流程和病理数据分享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AB063B" w:rsidRPr="0004700B" w:rsidRDefault="00D80ACB" w:rsidP="00D80ACB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李忠武</w:t>
            </w:r>
          </w:p>
        </w:tc>
      </w:tr>
      <w:tr w:rsidR="008C3CDB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8C3CDB" w:rsidRDefault="008C3CD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shd w:val="clear" w:color="auto" w:fill="FFFFFF"/>
            <w:vAlign w:val="center"/>
          </w:tcPr>
          <w:p w:rsidR="008C3CDB" w:rsidRPr="008C3CDB" w:rsidRDefault="008C3CD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val="en-US"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val="en-US" w:eastAsia="zh-CN"/>
              </w:rPr>
              <w:t>多学科诊治与转化研究探索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8C3CDB" w:rsidRPr="008C3CDB" w:rsidRDefault="008C3CDB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val="en-US"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val="en-US" w:eastAsia="zh-CN"/>
              </w:rPr>
              <w:t>高  静</w:t>
            </w:r>
          </w:p>
        </w:tc>
      </w:tr>
      <w:tr w:rsidR="00216591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216591" w:rsidRPr="00216591" w:rsidRDefault="00216591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shd w:val="clear" w:color="auto" w:fill="FFFFFF"/>
            <w:vAlign w:val="center"/>
          </w:tcPr>
          <w:p w:rsidR="00216591" w:rsidRPr="00216591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 w:rsidRPr="0052161D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MDT模式外科特色及现状介绍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216591" w:rsidRPr="0004700B" w:rsidRDefault="0052161D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李  明</w:t>
            </w:r>
          </w:p>
        </w:tc>
      </w:tr>
      <w:tr w:rsidR="0052161D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52161D" w:rsidRPr="00216591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shd w:val="clear" w:color="auto" w:fill="FFFFFF"/>
            <w:vAlign w:val="center"/>
          </w:tcPr>
          <w:p w:rsidR="0052161D" w:rsidRPr="0052161D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 w:rsidRPr="0052161D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肿瘤内科治疗特色及北肿临床治疗现状介绍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52161D" w:rsidRPr="0004700B" w:rsidRDefault="0052161D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周  军</w:t>
            </w:r>
          </w:p>
        </w:tc>
      </w:tr>
      <w:tr w:rsidR="0052161D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52161D" w:rsidRPr="00216591" w:rsidRDefault="00940B41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10:00-11:30</w:t>
            </w:r>
          </w:p>
        </w:tc>
        <w:tc>
          <w:tcPr>
            <w:tcW w:w="5898" w:type="dxa"/>
            <w:shd w:val="clear" w:color="auto" w:fill="FFFFFF"/>
            <w:vAlign w:val="center"/>
          </w:tcPr>
          <w:p w:rsidR="0052161D" w:rsidRPr="0052161D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科室及远程医疗参观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52161D" w:rsidRDefault="0052161D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</w:tr>
      <w:tr w:rsidR="0052161D" w:rsidRPr="00216591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52161D" w:rsidRPr="00216591" w:rsidRDefault="00072A14" w:rsidP="00072A14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15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0–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16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: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00</w:t>
            </w:r>
          </w:p>
        </w:tc>
        <w:tc>
          <w:tcPr>
            <w:tcW w:w="5898" w:type="dxa"/>
            <w:shd w:val="clear" w:color="auto" w:fill="FFFFFF"/>
            <w:vAlign w:val="center"/>
          </w:tcPr>
          <w:p w:rsidR="0052161D" w:rsidRDefault="0052161D" w:rsidP="005C0C28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病例讨论（学员</w:t>
            </w:r>
            <w:r w:rsidR="005C0C28"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自带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52161D" w:rsidRDefault="0052161D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</w:tr>
      <w:tr w:rsidR="0052161D" w:rsidRPr="0052161D" w:rsidTr="00472E3F">
        <w:trPr>
          <w:trHeight w:val="397"/>
          <w:jc w:val="center"/>
        </w:trPr>
        <w:tc>
          <w:tcPr>
            <w:tcW w:w="1733" w:type="dxa"/>
            <w:shd w:val="clear" w:color="auto" w:fill="FFFFFF"/>
            <w:vAlign w:val="center"/>
          </w:tcPr>
          <w:p w:rsidR="0052161D" w:rsidRPr="00216591" w:rsidRDefault="00072A14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16:00</w:t>
            </w:r>
            <w:r w:rsidRPr="008B2C61">
              <w:rPr>
                <w:rFonts w:ascii="微软雅黑" w:eastAsia="微软雅黑" w:hAnsi="微软雅黑" w:cs="Calibri"/>
                <w:bCs/>
                <w:sz w:val="20"/>
                <w:szCs w:val="20"/>
              </w:rPr>
              <w:t>–</w:t>
            </w: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18:00</w:t>
            </w:r>
          </w:p>
        </w:tc>
        <w:tc>
          <w:tcPr>
            <w:tcW w:w="5898" w:type="dxa"/>
            <w:shd w:val="clear" w:color="auto" w:fill="FFFFFF"/>
            <w:vAlign w:val="center"/>
          </w:tcPr>
          <w:p w:rsidR="0052161D" w:rsidRDefault="0052161D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  <w:r>
              <w:rPr>
                <w:rFonts w:ascii="微软雅黑" w:eastAsia="微软雅黑" w:hAnsi="微软雅黑" w:cs="Calibri" w:hint="eastAsia"/>
                <w:bCs/>
                <w:sz w:val="20"/>
                <w:szCs w:val="20"/>
                <w:lang w:eastAsia="zh-CN"/>
              </w:rPr>
              <w:t>北京肿瘤医院MDT现场观摩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52161D" w:rsidRDefault="0052161D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bCs/>
                <w:sz w:val="20"/>
                <w:szCs w:val="20"/>
                <w:lang w:eastAsia="zh-CN"/>
              </w:rPr>
            </w:pPr>
          </w:p>
        </w:tc>
      </w:tr>
      <w:tr w:rsidR="00AB063B" w:rsidRPr="008B2C61" w:rsidTr="00472E3F">
        <w:tblPrEx>
          <w:shd w:val="clear" w:color="auto" w:fill="auto"/>
        </w:tblPrEx>
        <w:trPr>
          <w:trHeight w:val="397"/>
          <w:jc w:val="center"/>
        </w:trPr>
        <w:tc>
          <w:tcPr>
            <w:tcW w:w="1733" w:type="dxa"/>
            <w:tcBorders>
              <w:bottom w:val="single" w:sz="8" w:space="0" w:color="339933"/>
            </w:tcBorders>
            <w:shd w:val="clear" w:color="auto" w:fill="D6E3BC"/>
            <w:vAlign w:val="center"/>
          </w:tcPr>
          <w:p w:rsidR="00AB063B" w:rsidRDefault="00AB063B" w:rsidP="0086454A">
            <w:pPr>
              <w:spacing w:before="40" w:after="40" w:line="240" w:lineRule="auto"/>
              <w:jc w:val="both"/>
              <w:rPr>
                <w:rFonts w:ascii="微软雅黑" w:eastAsia="微软雅黑" w:hAnsi="微软雅黑" w:cs="Calibri"/>
                <w:bCs/>
                <w:i/>
                <w:sz w:val="20"/>
                <w:szCs w:val="20"/>
                <w:lang w:eastAsia="zh-CN"/>
              </w:rPr>
            </w:pPr>
          </w:p>
        </w:tc>
        <w:tc>
          <w:tcPr>
            <w:tcW w:w="5898" w:type="dxa"/>
            <w:tcBorders>
              <w:bottom w:val="single" w:sz="8" w:space="0" w:color="339933"/>
            </w:tcBorders>
            <w:shd w:val="clear" w:color="auto" w:fill="D6E3BC"/>
            <w:vAlign w:val="center"/>
          </w:tcPr>
          <w:p w:rsidR="00AB063B" w:rsidRDefault="00AB063B" w:rsidP="0086454A">
            <w:pPr>
              <w:snapToGrid w:val="0"/>
              <w:spacing w:after="0" w:line="240" w:lineRule="auto"/>
              <w:jc w:val="both"/>
              <w:rPr>
                <w:rFonts w:ascii="微软雅黑" w:eastAsia="微软雅黑" w:hAnsi="微软雅黑" w:cs="Calibri"/>
                <w:b/>
                <w:i/>
                <w:sz w:val="20"/>
                <w:szCs w:val="20"/>
                <w:lang w:eastAsia="zh-CN"/>
              </w:rPr>
            </w:pPr>
          </w:p>
        </w:tc>
        <w:tc>
          <w:tcPr>
            <w:tcW w:w="1725" w:type="dxa"/>
            <w:tcBorders>
              <w:bottom w:val="single" w:sz="8" w:space="0" w:color="339933"/>
            </w:tcBorders>
            <w:shd w:val="clear" w:color="auto" w:fill="D6E3BC"/>
            <w:vAlign w:val="center"/>
          </w:tcPr>
          <w:p w:rsidR="00AB063B" w:rsidRPr="008B2C61" w:rsidRDefault="00AB063B" w:rsidP="0052161D">
            <w:pPr>
              <w:spacing w:before="40" w:after="40" w:line="240" w:lineRule="auto"/>
              <w:jc w:val="center"/>
              <w:rPr>
                <w:rFonts w:ascii="微软雅黑" w:eastAsia="微软雅黑" w:hAnsi="微软雅黑" w:cs="Calibri"/>
                <w:i/>
                <w:sz w:val="20"/>
                <w:szCs w:val="20"/>
                <w:lang w:eastAsia="zh-CN"/>
              </w:rPr>
            </w:pPr>
          </w:p>
        </w:tc>
      </w:tr>
    </w:tbl>
    <w:p w:rsidR="004841A5" w:rsidRPr="009638A2" w:rsidRDefault="004841A5" w:rsidP="006E332A">
      <w:pPr>
        <w:spacing w:line="240" w:lineRule="auto"/>
        <w:rPr>
          <w:rFonts w:ascii="微软雅黑" w:eastAsia="微软雅黑" w:hAnsi="微软雅黑" w:cs="Calibri"/>
          <w:b/>
          <w:sz w:val="28"/>
          <w:lang w:eastAsia="zh-CN"/>
        </w:rPr>
      </w:pPr>
    </w:p>
    <w:sectPr w:rsidR="004841A5" w:rsidRPr="009638A2" w:rsidSect="003B0D5E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737" w:right="1440" w:bottom="567" w:left="1440" w:header="567" w:footer="8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6CB" w:rsidRDefault="002256CB">
      <w:pPr>
        <w:spacing w:after="0" w:line="240" w:lineRule="auto"/>
      </w:pPr>
      <w:r>
        <w:separator/>
      </w:r>
    </w:p>
  </w:endnote>
  <w:endnote w:type="continuationSeparator" w:id="0">
    <w:p w:rsidR="002256CB" w:rsidRDefault="00225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4A" w:rsidRDefault="0086454A">
    <w:pPr>
      <w:pStyle w:val="a4"/>
      <w:jc w:val="center"/>
    </w:pPr>
    <w:r>
      <w:rPr>
        <w:noProof/>
        <w:sz w:val="22"/>
        <w:szCs w:val="22"/>
        <w:lang w:val="en-US" w:eastAsia="zh-TW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6CB" w:rsidRDefault="002256CB">
      <w:pPr>
        <w:spacing w:after="0" w:line="240" w:lineRule="auto"/>
      </w:pPr>
      <w:r>
        <w:separator/>
      </w:r>
    </w:p>
  </w:footnote>
  <w:footnote w:type="continuationSeparator" w:id="0">
    <w:p w:rsidR="002256CB" w:rsidRDefault="00225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</w:p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</w:p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  <w:r>
      <w:rPr>
        <w:rFonts w:ascii="微软雅黑" w:eastAsia="微软雅黑" w:hAnsi="微软雅黑" w:cs="Calibri" w:hint="eastAsia"/>
        <w:noProof/>
        <w:sz w:val="28"/>
        <w:lang w:val="en-US" w:eastAsia="zh-CN"/>
      </w:rPr>
      <w:drawing>
        <wp:anchor distT="0" distB="0" distL="114300" distR="114300" simplePos="0" relativeHeight="251673088" behindDoc="1" locked="0" layoutInCell="1" allowOverlap="1" wp14:anchorId="52549473" wp14:editId="11CFD69F">
          <wp:simplePos x="0" y="0"/>
          <wp:positionH relativeFrom="column">
            <wp:posOffset>-944880</wp:posOffset>
          </wp:positionH>
          <wp:positionV relativeFrom="page">
            <wp:posOffset>-38100</wp:posOffset>
          </wp:positionV>
          <wp:extent cx="7658100" cy="10999470"/>
          <wp:effectExtent l="19050" t="0" r="0" b="0"/>
          <wp:wrapNone/>
          <wp:docPr id="17" name="图片 3" descr="CGOG-P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 descr="CGOG-PPT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0999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微软雅黑" w:eastAsia="微软雅黑" w:hAnsi="微软雅黑" w:cs="Arial" w:hint="eastAsia"/>
        <w:kern w:val="2"/>
        <w:sz w:val="36"/>
        <w:szCs w:val="36"/>
        <w:lang w:eastAsia="zh-CN"/>
      </w:rPr>
      <w:t>第三届中国胃肠肿瘤临床研究协作组年会（CGOG）</w:t>
    </w:r>
  </w:p>
  <w:p w:rsidR="0086454A" w:rsidRPr="00A45D0A" w:rsidRDefault="0086454A" w:rsidP="0086454A">
    <w:pPr>
      <w:pStyle w:val="a3"/>
    </w:pPr>
    <w:r>
      <w:rPr>
        <w:rFonts w:ascii="微软雅黑" w:eastAsia="微软雅黑" w:hAnsi="微软雅黑" w:cs="Calibri"/>
        <w:sz w:val="28"/>
        <w:szCs w:val="26"/>
        <w:lang w:eastAsia="zh-CN"/>
      </w:rPr>
      <w:t xml:space="preserve"> </w:t>
    </w:r>
    <w:r>
      <w:rPr>
        <w:rFonts w:ascii="微软雅黑" w:eastAsia="微软雅黑" w:hAnsi="微软雅黑" w:cs="Calibri" w:hint="eastAsia"/>
        <w:sz w:val="28"/>
        <w:szCs w:val="26"/>
        <w:lang w:eastAsia="zh-CN"/>
      </w:rPr>
      <w:t xml:space="preserve">                      </w:t>
    </w:r>
    <w:r>
      <w:rPr>
        <w:rFonts w:ascii="微软雅黑" w:eastAsia="微软雅黑" w:hAnsi="微软雅黑" w:cs="Calibri"/>
        <w:sz w:val="24"/>
      </w:rPr>
      <w:t>2012</w:t>
    </w:r>
    <w:r>
      <w:rPr>
        <w:rFonts w:ascii="微软雅黑" w:eastAsia="微软雅黑" w:hAnsi="微软雅黑" w:cs="Calibri" w:hint="eastAsia"/>
        <w:sz w:val="24"/>
        <w:lang w:eastAsia="zh-CN"/>
      </w:rPr>
      <w:t>.11.3</w:t>
    </w:r>
    <w:r>
      <w:rPr>
        <w:rFonts w:ascii="微软雅黑" w:eastAsia="微软雅黑" w:hAnsi="微软雅黑" w:cs="Calibri"/>
        <w:szCs w:val="28"/>
        <w:lang w:eastAsia="zh-TW"/>
      </w:rPr>
      <w:t>•</w:t>
    </w:r>
    <w:r>
      <w:rPr>
        <w:rFonts w:ascii="微软雅黑" w:eastAsia="微软雅黑" w:hAnsi="微软雅黑" w:cs="Arial"/>
        <w:bCs/>
        <w:kern w:val="2"/>
        <w:sz w:val="24"/>
        <w:szCs w:val="24"/>
      </w:rPr>
      <w:t xml:space="preserve"> </w:t>
    </w:r>
    <w:r>
      <w:rPr>
        <w:rFonts w:ascii="微软雅黑" w:eastAsia="微软雅黑" w:hAnsi="微软雅黑" w:cs="Calibri" w:hint="eastAsia"/>
        <w:sz w:val="24"/>
        <w:lang w:eastAsia="zh-CN"/>
      </w:rPr>
      <w:t>中国.北京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</w:p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</w:p>
  <w:p w:rsidR="0086454A" w:rsidRDefault="0086454A" w:rsidP="0086454A">
    <w:pPr>
      <w:spacing w:line="240" w:lineRule="auto"/>
      <w:jc w:val="center"/>
      <w:rPr>
        <w:rFonts w:ascii="微软雅黑" w:eastAsia="微软雅黑" w:hAnsi="微软雅黑" w:cs="Arial"/>
        <w:kern w:val="2"/>
        <w:sz w:val="36"/>
        <w:szCs w:val="36"/>
        <w:lang w:eastAsia="zh-CN"/>
      </w:rPr>
    </w:pPr>
    <w:r>
      <w:rPr>
        <w:rFonts w:ascii="微软雅黑" w:eastAsia="微软雅黑" w:hAnsi="微软雅黑" w:cs="Calibri" w:hint="eastAsia"/>
        <w:noProof/>
        <w:sz w:val="28"/>
        <w:lang w:val="en-US" w:eastAsia="zh-CN"/>
      </w:rPr>
      <w:drawing>
        <wp:anchor distT="0" distB="0" distL="114300" distR="114300" simplePos="0" relativeHeight="251672064" behindDoc="1" locked="0" layoutInCell="1" allowOverlap="1" wp14:anchorId="6D69593E" wp14:editId="7D91844C">
          <wp:simplePos x="0" y="0"/>
          <wp:positionH relativeFrom="column">
            <wp:posOffset>-914400</wp:posOffset>
          </wp:positionH>
          <wp:positionV relativeFrom="page">
            <wp:posOffset>-68580</wp:posOffset>
          </wp:positionV>
          <wp:extent cx="7658100" cy="10999470"/>
          <wp:effectExtent l="19050" t="0" r="0" b="0"/>
          <wp:wrapNone/>
          <wp:docPr id="16" name="图片 3" descr="CGOG-P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 descr="CGOG-PPT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0999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微软雅黑" w:eastAsia="微软雅黑" w:hAnsi="微软雅黑" w:cs="Calibri" w:hint="eastAsia"/>
        <w:noProof/>
        <w:sz w:val="28"/>
        <w:lang w:val="en-US" w:eastAsia="zh-CN"/>
      </w:rPr>
      <w:drawing>
        <wp:anchor distT="0" distB="0" distL="114300" distR="114300" simplePos="0" relativeHeight="251671040" behindDoc="1" locked="0" layoutInCell="1" allowOverlap="1" wp14:anchorId="528D63A6" wp14:editId="1534C3E1">
          <wp:simplePos x="0" y="0"/>
          <wp:positionH relativeFrom="column">
            <wp:posOffset>-914400</wp:posOffset>
          </wp:positionH>
          <wp:positionV relativeFrom="page">
            <wp:posOffset>-68580</wp:posOffset>
          </wp:positionV>
          <wp:extent cx="7658100" cy="10999470"/>
          <wp:effectExtent l="19050" t="0" r="0" b="0"/>
          <wp:wrapNone/>
          <wp:docPr id="15" name="图片 3" descr="CGOG-P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 descr="CGOG-PPT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0999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微软雅黑" w:eastAsia="微软雅黑" w:hAnsi="微软雅黑" w:cs="Arial" w:hint="eastAsia"/>
        <w:kern w:val="2"/>
        <w:sz w:val="36"/>
        <w:szCs w:val="36"/>
        <w:lang w:eastAsia="zh-CN"/>
      </w:rPr>
      <w:t>第三届中国胃肠肿瘤临床研究协作组年会（CGOG）</w:t>
    </w:r>
  </w:p>
  <w:p w:rsidR="0086454A" w:rsidRPr="00C427CC" w:rsidRDefault="0086454A" w:rsidP="0086454A">
    <w:pPr>
      <w:pStyle w:val="a3"/>
      <w:ind w:right="500"/>
      <w:rPr>
        <w:lang w:eastAsia="zh-CN"/>
      </w:rPr>
    </w:pPr>
    <w:r>
      <w:rPr>
        <w:rFonts w:ascii="微软雅黑" w:eastAsia="微软雅黑" w:hAnsi="微软雅黑" w:cs="Calibri"/>
        <w:sz w:val="28"/>
        <w:szCs w:val="26"/>
        <w:lang w:eastAsia="zh-CN"/>
      </w:rPr>
      <w:t xml:space="preserve"> </w:t>
    </w:r>
    <w:r>
      <w:rPr>
        <w:rFonts w:ascii="微软雅黑" w:eastAsia="微软雅黑" w:hAnsi="微软雅黑" w:cs="Calibri" w:hint="eastAsia"/>
        <w:sz w:val="28"/>
        <w:szCs w:val="26"/>
        <w:lang w:eastAsia="zh-CN"/>
      </w:rPr>
      <w:t xml:space="preserve">                       </w:t>
    </w:r>
    <w:r>
      <w:rPr>
        <w:rFonts w:ascii="微软雅黑" w:eastAsia="微软雅黑" w:hAnsi="微软雅黑" w:cs="Calibri"/>
        <w:sz w:val="24"/>
      </w:rPr>
      <w:t>2012</w:t>
    </w:r>
    <w:r>
      <w:rPr>
        <w:rFonts w:ascii="微软雅黑" w:eastAsia="微软雅黑" w:hAnsi="微软雅黑" w:cs="Calibri" w:hint="eastAsia"/>
        <w:sz w:val="24"/>
        <w:lang w:eastAsia="zh-CN"/>
      </w:rPr>
      <w:t>.11.4</w:t>
    </w:r>
    <w:r>
      <w:rPr>
        <w:rFonts w:ascii="微软雅黑" w:eastAsia="微软雅黑" w:hAnsi="微软雅黑" w:cs="Calibri"/>
        <w:szCs w:val="28"/>
        <w:lang w:eastAsia="zh-TW"/>
      </w:rPr>
      <w:t>•</w:t>
    </w:r>
    <w:r>
      <w:rPr>
        <w:rFonts w:ascii="微软雅黑" w:eastAsia="微软雅黑" w:hAnsi="微软雅黑" w:cs="Arial"/>
        <w:bCs/>
        <w:kern w:val="2"/>
        <w:sz w:val="24"/>
        <w:szCs w:val="24"/>
      </w:rPr>
      <w:t xml:space="preserve"> </w:t>
    </w:r>
    <w:r>
      <w:rPr>
        <w:rFonts w:ascii="微软雅黑" w:eastAsia="微软雅黑" w:hAnsi="微软雅黑" w:cs="Calibri" w:hint="eastAsia"/>
        <w:sz w:val="24"/>
        <w:lang w:eastAsia="zh-CN"/>
      </w:rPr>
      <w:t>中国.北京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54A" w:rsidRPr="0052161D" w:rsidRDefault="0086454A" w:rsidP="0052161D">
    <w:pPr>
      <w:spacing w:line="240" w:lineRule="auto"/>
      <w:rPr>
        <w:rFonts w:ascii="微软雅黑" w:eastAsia="微软雅黑" w:hAnsi="微软雅黑" w:cs="Arial"/>
        <w:kern w:val="2"/>
        <w:sz w:val="2"/>
        <w:szCs w:val="36"/>
        <w:lang w:eastAsia="zh-CN"/>
      </w:rPr>
    </w:pPr>
    <w:r w:rsidRPr="0052161D">
      <w:rPr>
        <w:rFonts w:ascii="微软雅黑" w:eastAsia="微软雅黑" w:hAnsi="微软雅黑" w:cs="Calibri" w:hint="eastAsia"/>
        <w:noProof/>
        <w:sz w:val="2"/>
        <w:lang w:val="en-US" w:eastAsia="zh-CN"/>
      </w:rPr>
      <w:drawing>
        <wp:anchor distT="0" distB="0" distL="114300" distR="114300" simplePos="0" relativeHeight="251674112" behindDoc="1" locked="0" layoutInCell="1" allowOverlap="1" wp14:anchorId="244B49C9" wp14:editId="775A5C96">
          <wp:simplePos x="0" y="0"/>
          <wp:positionH relativeFrom="column">
            <wp:posOffset>-944880</wp:posOffset>
          </wp:positionH>
          <wp:positionV relativeFrom="page">
            <wp:posOffset>-152400</wp:posOffset>
          </wp:positionV>
          <wp:extent cx="7658100" cy="10999470"/>
          <wp:effectExtent l="0" t="0" r="0" b="0"/>
          <wp:wrapNone/>
          <wp:docPr id="18" name="图片 3" descr="CGOG-PP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 descr="CGOG-PPT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8100" cy="109994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61EA3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88D7BEC"/>
    <w:multiLevelType w:val="hybridMultilevel"/>
    <w:tmpl w:val="4308DE40"/>
    <w:lvl w:ilvl="0" w:tplc="5302EB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3C"/>
    <w:rsid w:val="0000001B"/>
    <w:rsid w:val="000000E4"/>
    <w:rsid w:val="00001D4F"/>
    <w:rsid w:val="00024C66"/>
    <w:rsid w:val="00027566"/>
    <w:rsid w:val="000325FD"/>
    <w:rsid w:val="00037761"/>
    <w:rsid w:val="00045CEF"/>
    <w:rsid w:val="0004700B"/>
    <w:rsid w:val="000663A0"/>
    <w:rsid w:val="00070283"/>
    <w:rsid w:val="00070779"/>
    <w:rsid w:val="00072A14"/>
    <w:rsid w:val="000767DB"/>
    <w:rsid w:val="000972CC"/>
    <w:rsid w:val="00097C97"/>
    <w:rsid w:val="000B4E47"/>
    <w:rsid w:val="000B6F39"/>
    <w:rsid w:val="000C7537"/>
    <w:rsid w:val="000D5BCB"/>
    <w:rsid w:val="000E0038"/>
    <w:rsid w:val="00122C00"/>
    <w:rsid w:val="00124338"/>
    <w:rsid w:val="00135058"/>
    <w:rsid w:val="0013772C"/>
    <w:rsid w:val="00143FB2"/>
    <w:rsid w:val="00146DA6"/>
    <w:rsid w:val="00150D5B"/>
    <w:rsid w:val="00164714"/>
    <w:rsid w:val="0016597A"/>
    <w:rsid w:val="00167586"/>
    <w:rsid w:val="00193581"/>
    <w:rsid w:val="00193C3C"/>
    <w:rsid w:val="00194B07"/>
    <w:rsid w:val="00196D2E"/>
    <w:rsid w:val="001A36C3"/>
    <w:rsid w:val="001B552B"/>
    <w:rsid w:val="001B6E9A"/>
    <w:rsid w:val="001C100F"/>
    <w:rsid w:val="001C310D"/>
    <w:rsid w:val="001C3F59"/>
    <w:rsid w:val="001C7BBE"/>
    <w:rsid w:val="001D1AAF"/>
    <w:rsid w:val="001D72BB"/>
    <w:rsid w:val="001E0C7F"/>
    <w:rsid w:val="001F52B7"/>
    <w:rsid w:val="00212626"/>
    <w:rsid w:val="002155D4"/>
    <w:rsid w:val="00216591"/>
    <w:rsid w:val="002256CB"/>
    <w:rsid w:val="002450C6"/>
    <w:rsid w:val="002551D4"/>
    <w:rsid w:val="00257F53"/>
    <w:rsid w:val="00270FF5"/>
    <w:rsid w:val="00280F99"/>
    <w:rsid w:val="002822A5"/>
    <w:rsid w:val="0029362D"/>
    <w:rsid w:val="002971D9"/>
    <w:rsid w:val="002A4378"/>
    <w:rsid w:val="002A47D3"/>
    <w:rsid w:val="002B0CA1"/>
    <w:rsid w:val="002B647E"/>
    <w:rsid w:val="002B73DE"/>
    <w:rsid w:val="002C1CAD"/>
    <w:rsid w:val="002D2980"/>
    <w:rsid w:val="002D7C32"/>
    <w:rsid w:val="002E3F46"/>
    <w:rsid w:val="002E5727"/>
    <w:rsid w:val="002F0F03"/>
    <w:rsid w:val="002F25BF"/>
    <w:rsid w:val="003109AF"/>
    <w:rsid w:val="00316CBD"/>
    <w:rsid w:val="00340B7C"/>
    <w:rsid w:val="003418D2"/>
    <w:rsid w:val="00344C07"/>
    <w:rsid w:val="00351EF6"/>
    <w:rsid w:val="0035347E"/>
    <w:rsid w:val="0035475E"/>
    <w:rsid w:val="003648C3"/>
    <w:rsid w:val="0037070D"/>
    <w:rsid w:val="0037253D"/>
    <w:rsid w:val="00382B44"/>
    <w:rsid w:val="0038450D"/>
    <w:rsid w:val="00397D77"/>
    <w:rsid w:val="003B0D5E"/>
    <w:rsid w:val="003D04CB"/>
    <w:rsid w:val="003D34E5"/>
    <w:rsid w:val="003D5D28"/>
    <w:rsid w:val="003F0B53"/>
    <w:rsid w:val="003F0FAE"/>
    <w:rsid w:val="003F780E"/>
    <w:rsid w:val="003F7A1E"/>
    <w:rsid w:val="00404EF0"/>
    <w:rsid w:val="00426DBE"/>
    <w:rsid w:val="00434F5C"/>
    <w:rsid w:val="00437EA9"/>
    <w:rsid w:val="00454A44"/>
    <w:rsid w:val="00463DAC"/>
    <w:rsid w:val="00471B1B"/>
    <w:rsid w:val="00472E3F"/>
    <w:rsid w:val="0047322E"/>
    <w:rsid w:val="00476B1F"/>
    <w:rsid w:val="004841A5"/>
    <w:rsid w:val="004959DD"/>
    <w:rsid w:val="004974F8"/>
    <w:rsid w:val="004B234F"/>
    <w:rsid w:val="004D1BA6"/>
    <w:rsid w:val="004D225F"/>
    <w:rsid w:val="004D2DD7"/>
    <w:rsid w:val="004D6D77"/>
    <w:rsid w:val="004E247C"/>
    <w:rsid w:val="004F69E3"/>
    <w:rsid w:val="0052161D"/>
    <w:rsid w:val="00535212"/>
    <w:rsid w:val="0055147D"/>
    <w:rsid w:val="00557631"/>
    <w:rsid w:val="00562FD1"/>
    <w:rsid w:val="00567F28"/>
    <w:rsid w:val="00585272"/>
    <w:rsid w:val="005C0C28"/>
    <w:rsid w:val="005D6605"/>
    <w:rsid w:val="005E36C5"/>
    <w:rsid w:val="005E6261"/>
    <w:rsid w:val="0060424D"/>
    <w:rsid w:val="00607FC6"/>
    <w:rsid w:val="00610E52"/>
    <w:rsid w:val="00613896"/>
    <w:rsid w:val="006141D8"/>
    <w:rsid w:val="00620E15"/>
    <w:rsid w:val="006277C1"/>
    <w:rsid w:val="0063183C"/>
    <w:rsid w:val="0063349F"/>
    <w:rsid w:val="006334AA"/>
    <w:rsid w:val="00640FB5"/>
    <w:rsid w:val="006447B0"/>
    <w:rsid w:val="006531DC"/>
    <w:rsid w:val="0067046C"/>
    <w:rsid w:val="006832B1"/>
    <w:rsid w:val="00692C95"/>
    <w:rsid w:val="006D711E"/>
    <w:rsid w:val="006E2DFF"/>
    <w:rsid w:val="006E332A"/>
    <w:rsid w:val="00702912"/>
    <w:rsid w:val="0070449F"/>
    <w:rsid w:val="00705BD9"/>
    <w:rsid w:val="00706237"/>
    <w:rsid w:val="007126EC"/>
    <w:rsid w:val="007165EA"/>
    <w:rsid w:val="00716F35"/>
    <w:rsid w:val="0071705A"/>
    <w:rsid w:val="00726B11"/>
    <w:rsid w:val="00731EC1"/>
    <w:rsid w:val="007404BE"/>
    <w:rsid w:val="00742702"/>
    <w:rsid w:val="007544C7"/>
    <w:rsid w:val="007553EB"/>
    <w:rsid w:val="00756138"/>
    <w:rsid w:val="0078404A"/>
    <w:rsid w:val="007A4AE8"/>
    <w:rsid w:val="007F5936"/>
    <w:rsid w:val="00822750"/>
    <w:rsid w:val="00837676"/>
    <w:rsid w:val="00846015"/>
    <w:rsid w:val="008556A7"/>
    <w:rsid w:val="0086454A"/>
    <w:rsid w:val="00870EE5"/>
    <w:rsid w:val="00882403"/>
    <w:rsid w:val="008B31A5"/>
    <w:rsid w:val="008C32FE"/>
    <w:rsid w:val="008C3CDB"/>
    <w:rsid w:val="008C5593"/>
    <w:rsid w:val="008D6BA5"/>
    <w:rsid w:val="008E065B"/>
    <w:rsid w:val="008E6DBF"/>
    <w:rsid w:val="008F1B9F"/>
    <w:rsid w:val="008F689C"/>
    <w:rsid w:val="008F6981"/>
    <w:rsid w:val="00902940"/>
    <w:rsid w:val="00910784"/>
    <w:rsid w:val="00911C22"/>
    <w:rsid w:val="009170E6"/>
    <w:rsid w:val="00922141"/>
    <w:rsid w:val="009269AA"/>
    <w:rsid w:val="00940B41"/>
    <w:rsid w:val="00944DD7"/>
    <w:rsid w:val="00954F19"/>
    <w:rsid w:val="009638A2"/>
    <w:rsid w:val="00965CD1"/>
    <w:rsid w:val="009704D1"/>
    <w:rsid w:val="00976944"/>
    <w:rsid w:val="0098548C"/>
    <w:rsid w:val="009A2640"/>
    <w:rsid w:val="009A2F9A"/>
    <w:rsid w:val="009A7C43"/>
    <w:rsid w:val="009B7D53"/>
    <w:rsid w:val="009C1866"/>
    <w:rsid w:val="009C4202"/>
    <w:rsid w:val="009C5FD1"/>
    <w:rsid w:val="009C6C0F"/>
    <w:rsid w:val="009D1518"/>
    <w:rsid w:val="009E4BD0"/>
    <w:rsid w:val="009E61D3"/>
    <w:rsid w:val="009E7FF4"/>
    <w:rsid w:val="00A00577"/>
    <w:rsid w:val="00A04E65"/>
    <w:rsid w:val="00A30E7E"/>
    <w:rsid w:val="00A41FD8"/>
    <w:rsid w:val="00A426BB"/>
    <w:rsid w:val="00A42ED1"/>
    <w:rsid w:val="00A50EAF"/>
    <w:rsid w:val="00A71865"/>
    <w:rsid w:val="00A71F15"/>
    <w:rsid w:val="00A75E08"/>
    <w:rsid w:val="00A90725"/>
    <w:rsid w:val="00A915DA"/>
    <w:rsid w:val="00A92A7B"/>
    <w:rsid w:val="00AB063B"/>
    <w:rsid w:val="00AB1873"/>
    <w:rsid w:val="00AC0D81"/>
    <w:rsid w:val="00AC468D"/>
    <w:rsid w:val="00AD300E"/>
    <w:rsid w:val="00AE0A55"/>
    <w:rsid w:val="00AE5A42"/>
    <w:rsid w:val="00AF7398"/>
    <w:rsid w:val="00B23B44"/>
    <w:rsid w:val="00B24B15"/>
    <w:rsid w:val="00B3358B"/>
    <w:rsid w:val="00B409A5"/>
    <w:rsid w:val="00B41569"/>
    <w:rsid w:val="00B465C0"/>
    <w:rsid w:val="00B6691A"/>
    <w:rsid w:val="00B75406"/>
    <w:rsid w:val="00B75B4E"/>
    <w:rsid w:val="00B83BFD"/>
    <w:rsid w:val="00BA180C"/>
    <w:rsid w:val="00BA29C0"/>
    <w:rsid w:val="00BA3151"/>
    <w:rsid w:val="00BA77B5"/>
    <w:rsid w:val="00BB074F"/>
    <w:rsid w:val="00BB4166"/>
    <w:rsid w:val="00BC222D"/>
    <w:rsid w:val="00BC69A7"/>
    <w:rsid w:val="00BC6EB5"/>
    <w:rsid w:val="00BC7CB4"/>
    <w:rsid w:val="00BD37B4"/>
    <w:rsid w:val="00BE22EC"/>
    <w:rsid w:val="00BE773F"/>
    <w:rsid w:val="00C053D8"/>
    <w:rsid w:val="00C06C54"/>
    <w:rsid w:val="00C07B4B"/>
    <w:rsid w:val="00C36E6A"/>
    <w:rsid w:val="00C427CC"/>
    <w:rsid w:val="00C465C2"/>
    <w:rsid w:val="00C51B11"/>
    <w:rsid w:val="00C60D8F"/>
    <w:rsid w:val="00C81BB2"/>
    <w:rsid w:val="00C85220"/>
    <w:rsid w:val="00C86507"/>
    <w:rsid w:val="00C95C3F"/>
    <w:rsid w:val="00C95C41"/>
    <w:rsid w:val="00CB4A2C"/>
    <w:rsid w:val="00CD3A57"/>
    <w:rsid w:val="00CF46BF"/>
    <w:rsid w:val="00D06C6D"/>
    <w:rsid w:val="00D17D01"/>
    <w:rsid w:val="00D24154"/>
    <w:rsid w:val="00D25CD5"/>
    <w:rsid w:val="00D361C9"/>
    <w:rsid w:val="00D40DF5"/>
    <w:rsid w:val="00D73D63"/>
    <w:rsid w:val="00D80ACB"/>
    <w:rsid w:val="00D95E8E"/>
    <w:rsid w:val="00DA47E2"/>
    <w:rsid w:val="00DA5D8A"/>
    <w:rsid w:val="00DB2426"/>
    <w:rsid w:val="00DE420B"/>
    <w:rsid w:val="00E0288C"/>
    <w:rsid w:val="00E13C85"/>
    <w:rsid w:val="00E2017F"/>
    <w:rsid w:val="00E234B4"/>
    <w:rsid w:val="00E36CDF"/>
    <w:rsid w:val="00E3767B"/>
    <w:rsid w:val="00E41D2D"/>
    <w:rsid w:val="00E46C80"/>
    <w:rsid w:val="00E5155E"/>
    <w:rsid w:val="00E571D3"/>
    <w:rsid w:val="00EC05DE"/>
    <w:rsid w:val="00ED1EB3"/>
    <w:rsid w:val="00EF0CFF"/>
    <w:rsid w:val="00EF6AD3"/>
    <w:rsid w:val="00EF7C33"/>
    <w:rsid w:val="00F17CAA"/>
    <w:rsid w:val="00F50826"/>
    <w:rsid w:val="00F510B1"/>
    <w:rsid w:val="00F549A4"/>
    <w:rsid w:val="00F636ED"/>
    <w:rsid w:val="00F640E3"/>
    <w:rsid w:val="00F649DC"/>
    <w:rsid w:val="00F80496"/>
    <w:rsid w:val="00F86A31"/>
    <w:rsid w:val="00FA3058"/>
    <w:rsid w:val="00FA4ED3"/>
    <w:rsid w:val="00FA6957"/>
    <w:rsid w:val="00FD0D7C"/>
    <w:rsid w:val="00FD1BBE"/>
    <w:rsid w:val="00FD5DA9"/>
    <w:rsid w:val="00FE3F0E"/>
    <w:rsid w:val="00FE61F8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E8E"/>
    <w:pPr>
      <w:spacing w:after="200" w:line="276" w:lineRule="auto"/>
    </w:pPr>
    <w:rPr>
      <w:rFonts w:ascii="Calibri" w:hAnsi="Calibri"/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D95E8E"/>
    <w:pPr>
      <w:ind w:left="720"/>
      <w:contextualSpacing/>
    </w:pPr>
  </w:style>
  <w:style w:type="paragraph" w:styleId="a3">
    <w:name w:val="header"/>
    <w:basedOn w:val="a"/>
    <w:link w:val="Char"/>
    <w:uiPriority w:val="99"/>
    <w:rsid w:val="00D95E8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页眉 Char"/>
    <w:link w:val="a3"/>
    <w:uiPriority w:val="99"/>
    <w:locked/>
    <w:rsid w:val="00D95E8E"/>
    <w:rPr>
      <w:rFonts w:ascii="Calibri" w:eastAsia="宋体" w:hAnsi="Calibri"/>
      <w:lang w:eastAsia="en-US" w:bidi="ar-SA"/>
    </w:rPr>
  </w:style>
  <w:style w:type="paragraph" w:styleId="a4">
    <w:name w:val="footer"/>
    <w:basedOn w:val="a"/>
    <w:link w:val="Char0"/>
    <w:rsid w:val="00D95E8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0">
    <w:name w:val="页脚 Char"/>
    <w:link w:val="a4"/>
    <w:semiHidden/>
    <w:locked/>
    <w:rsid w:val="00D95E8E"/>
    <w:rPr>
      <w:rFonts w:ascii="Calibri" w:eastAsia="宋体" w:hAnsi="Calibri"/>
      <w:lang w:eastAsia="en-US" w:bidi="ar-SA"/>
    </w:rPr>
  </w:style>
  <w:style w:type="paragraph" w:customStyle="1" w:styleId="-11">
    <w:name w:val="彩色列表 - 强调文字颜色 11"/>
    <w:basedOn w:val="a"/>
    <w:qFormat/>
    <w:rsid w:val="00D95E8E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Balloon Text"/>
    <w:basedOn w:val="a"/>
    <w:link w:val="Char1"/>
    <w:rsid w:val="00C51B1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link w:val="a5"/>
    <w:rsid w:val="00C51B11"/>
    <w:rPr>
      <w:rFonts w:ascii="Calibri" w:hAnsi="Calibri"/>
      <w:sz w:val="18"/>
      <w:szCs w:val="18"/>
      <w:lang w:val="en-GB" w:eastAsia="en-US"/>
    </w:rPr>
  </w:style>
  <w:style w:type="paragraph" w:styleId="a6">
    <w:name w:val="List Paragraph"/>
    <w:basedOn w:val="a"/>
    <w:qFormat/>
    <w:rsid w:val="000D5BCB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5E8E"/>
    <w:pPr>
      <w:spacing w:after="200" w:line="276" w:lineRule="auto"/>
    </w:pPr>
    <w:rPr>
      <w:rFonts w:ascii="Calibri" w:hAnsi="Calibri"/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D95E8E"/>
    <w:pPr>
      <w:ind w:left="720"/>
      <w:contextualSpacing/>
    </w:pPr>
  </w:style>
  <w:style w:type="paragraph" w:styleId="a3">
    <w:name w:val="header"/>
    <w:basedOn w:val="a"/>
    <w:link w:val="Char"/>
    <w:uiPriority w:val="99"/>
    <w:rsid w:val="00D95E8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">
    <w:name w:val="页眉 Char"/>
    <w:link w:val="a3"/>
    <w:uiPriority w:val="99"/>
    <w:locked/>
    <w:rsid w:val="00D95E8E"/>
    <w:rPr>
      <w:rFonts w:ascii="Calibri" w:eastAsia="宋体" w:hAnsi="Calibri"/>
      <w:lang w:eastAsia="en-US" w:bidi="ar-SA"/>
    </w:rPr>
  </w:style>
  <w:style w:type="paragraph" w:styleId="a4">
    <w:name w:val="footer"/>
    <w:basedOn w:val="a"/>
    <w:link w:val="Char0"/>
    <w:rsid w:val="00D95E8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Char0">
    <w:name w:val="页脚 Char"/>
    <w:link w:val="a4"/>
    <w:semiHidden/>
    <w:locked/>
    <w:rsid w:val="00D95E8E"/>
    <w:rPr>
      <w:rFonts w:ascii="Calibri" w:eastAsia="宋体" w:hAnsi="Calibri"/>
      <w:lang w:eastAsia="en-US" w:bidi="ar-SA"/>
    </w:rPr>
  </w:style>
  <w:style w:type="paragraph" w:customStyle="1" w:styleId="-11">
    <w:name w:val="彩色列表 - 强调文字颜色 11"/>
    <w:basedOn w:val="a"/>
    <w:qFormat/>
    <w:rsid w:val="00D95E8E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Balloon Text"/>
    <w:basedOn w:val="a"/>
    <w:link w:val="Char1"/>
    <w:rsid w:val="00C51B11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link w:val="a5"/>
    <w:rsid w:val="00C51B11"/>
    <w:rPr>
      <w:rFonts w:ascii="Calibri" w:hAnsi="Calibri"/>
      <w:sz w:val="18"/>
      <w:szCs w:val="18"/>
      <w:lang w:val="en-GB" w:eastAsia="en-US"/>
    </w:rPr>
  </w:style>
  <w:style w:type="paragraph" w:styleId="a6">
    <w:name w:val="List Paragraph"/>
    <w:basedOn w:val="a"/>
    <w:qFormat/>
    <w:rsid w:val="000D5BCB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A88D-173E-4610-97C8-9A029816E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</Pages>
  <Words>112</Words>
  <Characters>645</Characters>
  <Application>Microsoft Office Word</Application>
  <DocSecurity>0</DocSecurity>
  <Lines>5</Lines>
  <Paragraphs>1</Paragraphs>
  <ScaleCrop>false</ScaleCrop>
  <Company>北京肿瘤医院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3rd Annual Meeting of the Chinese Gastrointestinal Oncology Group (CGOG)</dc:title>
  <dc:creator>liyanyan</dc:creator>
  <cp:lastModifiedBy>Zhou Jun</cp:lastModifiedBy>
  <cp:revision>37</cp:revision>
  <cp:lastPrinted>2012-05-18T16:06:00Z</cp:lastPrinted>
  <dcterms:created xsi:type="dcterms:W3CDTF">2012-09-16T10:39:00Z</dcterms:created>
  <dcterms:modified xsi:type="dcterms:W3CDTF">2013-12-19T06:00:00Z</dcterms:modified>
</cp:coreProperties>
</file>